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D46" w:rsidRDefault="006D3D46">
      <w:pPr>
        <w:spacing w:line="125" w:lineRule="exact"/>
        <w:rPr>
          <w:noProof/>
          <w:sz w:val="24"/>
          <w:szCs w:val="24"/>
        </w:rPr>
      </w:pPr>
    </w:p>
    <w:p w:rsidR="001A655F" w:rsidRDefault="001A655F" w:rsidP="001A655F">
      <w:pPr>
        <w:framePr w:wrap="none" w:vAnchor="page" w:hAnchor="page" w:x="535" w:y="751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6543675" cy="2171700"/>
            <wp:effectExtent l="19050" t="0" r="9525" b="0"/>
            <wp:docPr id="13" name="Рисунок 13" descr="C:\Users\Ольга\Downloads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льга\Downloads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55F" w:rsidRDefault="001A655F">
      <w:pPr>
        <w:spacing w:line="125" w:lineRule="exact"/>
        <w:rPr>
          <w:noProof/>
          <w:sz w:val="24"/>
          <w:szCs w:val="24"/>
        </w:rPr>
      </w:pPr>
    </w:p>
    <w:p w:rsidR="001A655F" w:rsidRDefault="001A655F">
      <w:pPr>
        <w:spacing w:line="125" w:lineRule="exact"/>
        <w:rPr>
          <w:noProof/>
          <w:sz w:val="24"/>
          <w:szCs w:val="24"/>
        </w:rPr>
      </w:pPr>
    </w:p>
    <w:p w:rsidR="001A655F" w:rsidRDefault="001A655F">
      <w:pPr>
        <w:spacing w:line="125" w:lineRule="exact"/>
        <w:rPr>
          <w:noProof/>
          <w:sz w:val="24"/>
          <w:szCs w:val="24"/>
        </w:rPr>
      </w:pPr>
    </w:p>
    <w:p w:rsidR="001A655F" w:rsidRDefault="001A655F">
      <w:pPr>
        <w:spacing w:line="125" w:lineRule="exact"/>
        <w:rPr>
          <w:noProof/>
          <w:sz w:val="24"/>
          <w:szCs w:val="24"/>
        </w:rPr>
      </w:pPr>
    </w:p>
    <w:p w:rsidR="001A655F" w:rsidRDefault="001A655F">
      <w:pPr>
        <w:spacing w:line="125" w:lineRule="exact"/>
        <w:rPr>
          <w:noProof/>
          <w:sz w:val="24"/>
          <w:szCs w:val="24"/>
        </w:rPr>
      </w:pPr>
    </w:p>
    <w:p w:rsidR="001A655F" w:rsidRDefault="001A655F">
      <w:pPr>
        <w:spacing w:line="125" w:lineRule="exact"/>
        <w:rPr>
          <w:sz w:val="24"/>
          <w:szCs w:val="24"/>
        </w:rPr>
      </w:pPr>
    </w:p>
    <w:p w:rsidR="006D3D46" w:rsidRDefault="006D3D46">
      <w:pPr>
        <w:spacing w:line="200" w:lineRule="exact"/>
        <w:rPr>
          <w:sz w:val="24"/>
          <w:szCs w:val="24"/>
        </w:rPr>
      </w:pPr>
    </w:p>
    <w:p w:rsidR="006D3D46" w:rsidRDefault="006D3D46">
      <w:pPr>
        <w:spacing w:line="200" w:lineRule="exact"/>
        <w:rPr>
          <w:sz w:val="24"/>
          <w:szCs w:val="24"/>
        </w:rPr>
      </w:pPr>
    </w:p>
    <w:p w:rsidR="006D3D46" w:rsidRDefault="006D3D46">
      <w:pPr>
        <w:spacing w:line="200" w:lineRule="exact"/>
        <w:rPr>
          <w:sz w:val="24"/>
          <w:szCs w:val="24"/>
        </w:rPr>
      </w:pPr>
    </w:p>
    <w:p w:rsidR="006D3D46" w:rsidRDefault="006D3D46">
      <w:pPr>
        <w:spacing w:line="200" w:lineRule="exact"/>
        <w:rPr>
          <w:sz w:val="24"/>
          <w:szCs w:val="24"/>
        </w:rPr>
      </w:pPr>
    </w:p>
    <w:p w:rsidR="006D3D46" w:rsidRDefault="006D3D46">
      <w:pPr>
        <w:spacing w:line="200" w:lineRule="exact"/>
        <w:rPr>
          <w:sz w:val="24"/>
          <w:szCs w:val="24"/>
        </w:rPr>
      </w:pPr>
    </w:p>
    <w:p w:rsidR="006D3D46" w:rsidRDefault="006D3D46">
      <w:pPr>
        <w:spacing w:line="200" w:lineRule="exact"/>
        <w:rPr>
          <w:sz w:val="24"/>
          <w:szCs w:val="24"/>
        </w:rPr>
      </w:pPr>
    </w:p>
    <w:p w:rsidR="006D3D46" w:rsidRDefault="006D3D46">
      <w:pPr>
        <w:spacing w:line="200" w:lineRule="exact"/>
        <w:rPr>
          <w:sz w:val="24"/>
          <w:szCs w:val="24"/>
        </w:rPr>
      </w:pPr>
    </w:p>
    <w:p w:rsidR="006D3D46" w:rsidRDefault="006D3D46">
      <w:pPr>
        <w:spacing w:line="200" w:lineRule="exact"/>
        <w:rPr>
          <w:sz w:val="24"/>
          <w:szCs w:val="24"/>
        </w:rPr>
      </w:pPr>
    </w:p>
    <w:p w:rsidR="006D3D46" w:rsidRDefault="006D3D46">
      <w:pPr>
        <w:spacing w:line="366" w:lineRule="exact"/>
        <w:rPr>
          <w:sz w:val="24"/>
          <w:szCs w:val="24"/>
        </w:rPr>
      </w:pPr>
    </w:p>
    <w:p w:rsidR="006D3D46" w:rsidRDefault="001A655F">
      <w:pPr>
        <w:ind w:left="15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6D3D46" w:rsidRDefault="006D3D46">
      <w:pPr>
        <w:spacing w:line="48" w:lineRule="exact"/>
        <w:rPr>
          <w:sz w:val="24"/>
          <w:szCs w:val="24"/>
        </w:rPr>
      </w:pPr>
    </w:p>
    <w:p w:rsidR="006D3D46" w:rsidRDefault="001A655F">
      <w:pPr>
        <w:ind w:left="1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 столовой МБОУ «Хорновар – Шигалинская СОШ имени</w:t>
      </w:r>
    </w:p>
    <w:p w:rsidR="006D3D46" w:rsidRDefault="006D3D46">
      <w:pPr>
        <w:spacing w:line="61" w:lineRule="exact"/>
        <w:rPr>
          <w:sz w:val="24"/>
          <w:szCs w:val="24"/>
        </w:rPr>
      </w:pPr>
    </w:p>
    <w:p w:rsidR="006D3D46" w:rsidRDefault="001A655F">
      <w:pPr>
        <w:spacing w:line="285" w:lineRule="auto"/>
        <w:ind w:left="1940" w:right="460" w:firstLine="761"/>
        <w:rPr>
          <w:sz w:val="20"/>
          <w:szCs w:val="20"/>
        </w:rPr>
      </w:pPr>
      <w:r>
        <w:rPr>
          <w:rFonts w:eastAsia="Times New Roman"/>
          <w:b/>
          <w:bCs/>
          <w:sz w:val="25"/>
          <w:szCs w:val="25"/>
        </w:rPr>
        <w:t>Героя Советского Союза Юхвитова П.С.» Дрожжановского муниципального района Республики Татарстан</w:t>
      </w:r>
    </w:p>
    <w:p w:rsidR="006D3D46" w:rsidRDefault="006D3D46">
      <w:pPr>
        <w:spacing w:line="223" w:lineRule="exact"/>
        <w:rPr>
          <w:sz w:val="24"/>
          <w:szCs w:val="24"/>
        </w:rPr>
      </w:pPr>
    </w:p>
    <w:p w:rsidR="006D3D46" w:rsidRDefault="001A655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1.Основные положения</w:t>
      </w:r>
    </w:p>
    <w:p w:rsidR="006D3D46" w:rsidRDefault="006D3D46">
      <w:pPr>
        <w:spacing w:line="7" w:lineRule="exact"/>
        <w:rPr>
          <w:sz w:val="24"/>
          <w:szCs w:val="24"/>
        </w:rPr>
      </w:pPr>
    </w:p>
    <w:p w:rsidR="006D3D46" w:rsidRDefault="001A655F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1.1.Настоящее Положение разработано в соответствии с Уставом МБОУ «Хорновар – Шигалинская СОШ имени Героя Советского Союза Юхвитова П.С.» Дрожжановского муниципального района РТ (далее- Учреждение) и с федеральными и региональными пра</w:t>
      </w:r>
      <w:r>
        <w:rPr>
          <w:rFonts w:eastAsia="Times New Roman"/>
          <w:sz w:val="24"/>
          <w:szCs w:val="24"/>
        </w:rPr>
        <w:t xml:space="preserve">вовыми актами, регулирующими вопросы организации питания учащихся: Законом Российской Федерации «Об образовании в Российской Федерации» от 29.12.2012г. №273-ФЗ, ст.37, ст.79 п.7., Федеральным законом от 06.10.2003г. №131-ФЗ «Об общих принципах организации </w:t>
      </w:r>
      <w:r>
        <w:rPr>
          <w:rFonts w:eastAsia="Times New Roman"/>
          <w:sz w:val="24"/>
          <w:szCs w:val="24"/>
        </w:rPr>
        <w:t>местного самоуправления в Российской Федерации» (в ред. от 07.05.2013, с изм. от 27.06.2013г.) гл.4, ст. 19 и 20, Постановлением Главного государственного санитарного врача Российской Федерации «Об утверждении СанПиН 2.4.5.2409-08 «Санитарно-</w:t>
      </w:r>
    </w:p>
    <w:p w:rsidR="006D3D46" w:rsidRDefault="006D3D46">
      <w:pPr>
        <w:spacing w:line="19" w:lineRule="exact"/>
        <w:rPr>
          <w:sz w:val="24"/>
          <w:szCs w:val="24"/>
        </w:rPr>
      </w:pPr>
    </w:p>
    <w:p w:rsidR="006D3D46" w:rsidRDefault="001A655F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эпидемиологи</w:t>
      </w:r>
      <w:r>
        <w:rPr>
          <w:rFonts w:eastAsia="Times New Roman"/>
          <w:sz w:val="24"/>
          <w:szCs w:val="24"/>
        </w:rPr>
        <w:t>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от 23.07.2008г. №45.</w:t>
      </w:r>
    </w:p>
    <w:p w:rsidR="006D3D46" w:rsidRDefault="006D3D46">
      <w:pPr>
        <w:spacing w:line="14" w:lineRule="exact"/>
        <w:rPr>
          <w:sz w:val="24"/>
          <w:szCs w:val="24"/>
        </w:rPr>
      </w:pPr>
    </w:p>
    <w:p w:rsidR="006D3D46" w:rsidRDefault="001A655F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1.2.Учреждение создаѐт необходимые условия для обеспечения учащихся питанием, совм</w:t>
      </w:r>
      <w:r>
        <w:rPr>
          <w:rFonts w:eastAsia="Times New Roman"/>
          <w:sz w:val="24"/>
          <w:szCs w:val="24"/>
        </w:rPr>
        <w:t>естно с ОО ИК ДМР РТ.</w:t>
      </w:r>
    </w:p>
    <w:p w:rsidR="006D3D46" w:rsidRDefault="006D3D46">
      <w:pPr>
        <w:spacing w:line="2" w:lineRule="exact"/>
        <w:rPr>
          <w:sz w:val="24"/>
          <w:szCs w:val="24"/>
        </w:rPr>
      </w:pPr>
    </w:p>
    <w:p w:rsidR="006D3D46" w:rsidRDefault="001A655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1.3.Настоящее Положение определяет порядок и условия обеспечения питанием учащихся.</w:t>
      </w:r>
    </w:p>
    <w:p w:rsidR="006D3D46" w:rsidRDefault="006D3D46">
      <w:pPr>
        <w:spacing w:line="12" w:lineRule="exact"/>
        <w:rPr>
          <w:sz w:val="24"/>
          <w:szCs w:val="24"/>
        </w:rPr>
      </w:pPr>
    </w:p>
    <w:p w:rsidR="006D3D46" w:rsidRDefault="001A655F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1.4.Столовая является структурным подразделением Учреждения, участвующим в учебно-воспитательном процессе в целях обеспечения права участников образ</w:t>
      </w:r>
      <w:r>
        <w:rPr>
          <w:rFonts w:eastAsia="Times New Roman"/>
          <w:sz w:val="24"/>
          <w:szCs w:val="24"/>
        </w:rPr>
        <w:t>овательного процесса на организацию питания учащихся и работников. Для питания учащихся и работников, а также хранения и приготовления пищи в Учреждении выделяются специально</w:t>
      </w:r>
    </w:p>
    <w:p w:rsidR="006D3D46" w:rsidRDefault="006D3D46">
      <w:pPr>
        <w:spacing w:line="14" w:lineRule="exact"/>
        <w:rPr>
          <w:sz w:val="24"/>
          <w:szCs w:val="24"/>
        </w:rPr>
      </w:pPr>
    </w:p>
    <w:p w:rsidR="006D3D46" w:rsidRDefault="001A655F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приспособленные помещения. 1.5.Учреждение несет ответственность за доступность и</w:t>
      </w:r>
      <w:r>
        <w:rPr>
          <w:rFonts w:eastAsia="Times New Roman"/>
          <w:sz w:val="24"/>
          <w:szCs w:val="24"/>
        </w:rPr>
        <w:t xml:space="preserve"> качество организации обслуживания в столовой.</w:t>
      </w:r>
    </w:p>
    <w:p w:rsidR="006D3D46" w:rsidRDefault="006D3D46">
      <w:pPr>
        <w:spacing w:line="276" w:lineRule="exact"/>
        <w:rPr>
          <w:sz w:val="24"/>
          <w:szCs w:val="24"/>
        </w:rPr>
      </w:pPr>
    </w:p>
    <w:p w:rsidR="006D3D46" w:rsidRDefault="001A655F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1.6.Организация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6D3D46" w:rsidRDefault="006D3D46">
      <w:pPr>
        <w:spacing w:line="6" w:lineRule="exact"/>
        <w:rPr>
          <w:sz w:val="24"/>
          <w:szCs w:val="24"/>
        </w:rPr>
      </w:pPr>
    </w:p>
    <w:p w:rsidR="006D3D46" w:rsidRDefault="001A655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2.Основные задачи</w:t>
      </w:r>
    </w:p>
    <w:p w:rsidR="006D3D46" w:rsidRDefault="006D3D46">
      <w:pPr>
        <w:spacing w:line="7" w:lineRule="exact"/>
        <w:rPr>
          <w:sz w:val="24"/>
          <w:szCs w:val="24"/>
        </w:rPr>
      </w:pPr>
    </w:p>
    <w:p w:rsidR="006D3D46" w:rsidRDefault="001A655F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Основными задачами столовой являются: обеспечение качественным, сбалансированным питанием, формирование здорового образа жизни, воспитание культурного поведения учащихся.</w:t>
      </w:r>
    </w:p>
    <w:p w:rsidR="006D3D46" w:rsidRDefault="006D3D46">
      <w:pPr>
        <w:spacing w:line="6" w:lineRule="exact"/>
        <w:rPr>
          <w:sz w:val="24"/>
          <w:szCs w:val="24"/>
        </w:rPr>
      </w:pPr>
    </w:p>
    <w:p w:rsidR="006D3D46" w:rsidRDefault="001A655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3.Организация питания в столовой</w:t>
      </w:r>
    </w:p>
    <w:p w:rsidR="006D3D46" w:rsidRDefault="001A655F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3.1.Требования к режиму питания: для учащихся орган</w:t>
      </w:r>
      <w:r>
        <w:rPr>
          <w:rFonts w:eastAsia="Times New Roman"/>
          <w:sz w:val="24"/>
          <w:szCs w:val="24"/>
        </w:rPr>
        <w:t>изуется горячее питание..</w:t>
      </w:r>
    </w:p>
    <w:p w:rsidR="006D3D46" w:rsidRDefault="006D3D46">
      <w:pPr>
        <w:spacing w:line="14" w:lineRule="exact"/>
        <w:rPr>
          <w:sz w:val="24"/>
          <w:szCs w:val="24"/>
        </w:rPr>
      </w:pPr>
    </w:p>
    <w:p w:rsidR="006D3D46" w:rsidRDefault="001A655F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3.2.При организации питания следует руководствоваться санитарно-эпидемиологическими требованиями.</w:t>
      </w:r>
    </w:p>
    <w:p w:rsidR="006D3D46" w:rsidRDefault="006D3D46">
      <w:pPr>
        <w:spacing w:line="14" w:lineRule="exact"/>
        <w:rPr>
          <w:sz w:val="24"/>
          <w:szCs w:val="24"/>
        </w:rPr>
      </w:pPr>
    </w:p>
    <w:p w:rsidR="006D3D46" w:rsidRDefault="001A655F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3.3.О случаях появления в Учреждении пищевых отравлений и острых кишечных инфекций информируется ОО ИК ДМР РТ..</w:t>
      </w:r>
    </w:p>
    <w:p w:rsidR="006D3D46" w:rsidRDefault="006D3D46">
      <w:pPr>
        <w:sectPr w:rsidR="006D3D46">
          <w:pgSz w:w="11900" w:h="16838"/>
          <w:pgMar w:top="1440" w:right="566" w:bottom="45" w:left="1440" w:header="0" w:footer="0" w:gutter="0"/>
          <w:cols w:space="720" w:equalWidth="0">
            <w:col w:w="9900"/>
          </w:cols>
        </w:sectPr>
      </w:pPr>
    </w:p>
    <w:p w:rsidR="006D3D46" w:rsidRDefault="001A655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3.4.Требования соблюдения правил личной гигиены сотрудниками столовой:</w:t>
      </w:r>
    </w:p>
    <w:p w:rsidR="006D3D46" w:rsidRDefault="006D3D46">
      <w:pPr>
        <w:spacing w:line="31" w:lineRule="exact"/>
        <w:rPr>
          <w:sz w:val="20"/>
          <w:szCs w:val="20"/>
        </w:rPr>
      </w:pPr>
    </w:p>
    <w:p w:rsidR="006D3D46" w:rsidRDefault="001A655F">
      <w:pPr>
        <w:numPr>
          <w:ilvl w:val="0"/>
          <w:numId w:val="1"/>
        </w:numPr>
        <w:tabs>
          <w:tab w:val="left" w:pos="540"/>
        </w:tabs>
        <w:spacing w:line="226" w:lineRule="auto"/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 работе допускаются здоровые лица, прошедшие медицинский осмотр, а также прослушавшие курс по гигиенической подготовке со сдачей санитарного минимума;</w:t>
      </w:r>
    </w:p>
    <w:p w:rsidR="006D3D46" w:rsidRDefault="006D3D4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6D3D46" w:rsidRDefault="001A655F">
      <w:pPr>
        <w:numPr>
          <w:ilvl w:val="0"/>
          <w:numId w:val="1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медработник  проводит  у  всех  работающих  осмотр  открытых  поверхностей  тела  на</w:t>
      </w:r>
    </w:p>
    <w:p w:rsidR="006D3D46" w:rsidRDefault="001A655F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наличие гнойничковых заболеваний.</w:t>
      </w:r>
    </w:p>
    <w:p w:rsidR="006D3D46" w:rsidRDefault="001A655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3.5.Услугами столовой, кроме учащихся, могут пользоваться сотрудники  Учреждения.</w:t>
      </w:r>
    </w:p>
    <w:p w:rsidR="006D3D46" w:rsidRDefault="006D3D46">
      <w:pPr>
        <w:spacing w:line="12" w:lineRule="exact"/>
        <w:rPr>
          <w:sz w:val="20"/>
          <w:szCs w:val="20"/>
        </w:rPr>
      </w:pPr>
    </w:p>
    <w:p w:rsidR="006D3D46" w:rsidRDefault="001A655F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3.6.Питание организуется по графику приема пищи, котор</w:t>
      </w:r>
      <w:r>
        <w:rPr>
          <w:rFonts w:eastAsia="Times New Roman"/>
          <w:sz w:val="24"/>
          <w:szCs w:val="24"/>
        </w:rPr>
        <w:t>ый утверждается ежегодно перед началом учебных занятий директором Учреждения.</w:t>
      </w:r>
    </w:p>
    <w:p w:rsidR="006D3D46" w:rsidRDefault="006D3D46">
      <w:pPr>
        <w:spacing w:line="6" w:lineRule="exact"/>
        <w:rPr>
          <w:sz w:val="20"/>
          <w:szCs w:val="20"/>
        </w:rPr>
      </w:pPr>
    </w:p>
    <w:p w:rsidR="006D3D46" w:rsidRDefault="001A655F">
      <w:pPr>
        <w:numPr>
          <w:ilvl w:val="0"/>
          <w:numId w:val="2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Управление. Штат</w:t>
      </w:r>
    </w:p>
    <w:p w:rsidR="006D3D46" w:rsidRDefault="001A655F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4.1.Общее руководство деятельностью столовой осуществляет директор  Учреждения.</w:t>
      </w:r>
    </w:p>
    <w:p w:rsidR="006D3D46" w:rsidRDefault="006D3D46">
      <w:pPr>
        <w:spacing w:line="13" w:lineRule="exact"/>
        <w:rPr>
          <w:sz w:val="20"/>
          <w:szCs w:val="20"/>
        </w:rPr>
      </w:pPr>
    </w:p>
    <w:p w:rsidR="006D3D46" w:rsidRDefault="001A655F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4.2.Руководство осуществляет заведующий хозяйством, который несет ответственнос</w:t>
      </w:r>
      <w:r>
        <w:rPr>
          <w:rFonts w:eastAsia="Times New Roman"/>
          <w:sz w:val="24"/>
          <w:szCs w:val="24"/>
        </w:rPr>
        <w:t>ть в пределах своей компетенции за организацию и результаты деятельности столовой в соответствии с функциональными обязанностями, предусмотренными квалификационными требованиями, трудовым договором.</w:t>
      </w:r>
    </w:p>
    <w:p w:rsidR="006D3D46" w:rsidRDefault="006D3D46">
      <w:pPr>
        <w:spacing w:line="4" w:lineRule="exact"/>
        <w:rPr>
          <w:sz w:val="20"/>
          <w:szCs w:val="20"/>
        </w:rPr>
      </w:pPr>
    </w:p>
    <w:p w:rsidR="006D3D46" w:rsidRDefault="001A655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4.3.Заведующий производством ведет следующую документаци</w:t>
      </w:r>
      <w:r>
        <w:rPr>
          <w:rFonts w:eastAsia="Times New Roman"/>
          <w:sz w:val="24"/>
          <w:szCs w:val="24"/>
        </w:rPr>
        <w:t>ю:</w:t>
      </w:r>
    </w:p>
    <w:p w:rsidR="006D3D46" w:rsidRDefault="006D3D46">
      <w:pPr>
        <w:spacing w:line="1" w:lineRule="exact"/>
        <w:rPr>
          <w:sz w:val="20"/>
          <w:szCs w:val="20"/>
        </w:rPr>
      </w:pPr>
    </w:p>
    <w:p w:rsidR="006D3D46" w:rsidRDefault="001A655F">
      <w:pPr>
        <w:numPr>
          <w:ilvl w:val="0"/>
          <w:numId w:val="3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планово-отчетную;</w:t>
      </w:r>
    </w:p>
    <w:p w:rsidR="006D3D46" w:rsidRDefault="006D3D4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6D3D46" w:rsidRDefault="001A655F">
      <w:pPr>
        <w:numPr>
          <w:ilvl w:val="0"/>
          <w:numId w:val="3"/>
        </w:numPr>
        <w:tabs>
          <w:tab w:val="left" w:pos="540"/>
        </w:tabs>
        <w:ind w:left="540" w:hanging="27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технологическую.</w:t>
      </w:r>
    </w:p>
    <w:p w:rsidR="006D3D46" w:rsidRDefault="006D3D46">
      <w:pPr>
        <w:spacing w:line="10" w:lineRule="exact"/>
        <w:rPr>
          <w:sz w:val="20"/>
          <w:szCs w:val="20"/>
        </w:rPr>
      </w:pPr>
    </w:p>
    <w:p w:rsidR="006D3D46" w:rsidRDefault="001A655F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Порядок комплектования штата столовой регламентируется штатным расписанием Учреждения.</w:t>
      </w:r>
    </w:p>
    <w:p w:rsidR="006D3D46" w:rsidRDefault="006D3D46">
      <w:pPr>
        <w:spacing w:line="14" w:lineRule="exact"/>
        <w:rPr>
          <w:sz w:val="20"/>
          <w:szCs w:val="20"/>
        </w:rPr>
      </w:pPr>
    </w:p>
    <w:p w:rsidR="006D3D46" w:rsidRDefault="001A655F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4.5.Трудовые отношения работников столовой и Учреждения регулируются трудовым договором, условия которого не должны </w:t>
      </w:r>
      <w:r>
        <w:rPr>
          <w:rFonts w:eastAsia="Times New Roman"/>
          <w:sz w:val="24"/>
          <w:szCs w:val="24"/>
        </w:rPr>
        <w:t>противоречить законодательству Российской Федерации, Республики Татарстан о труде.</w:t>
      </w:r>
    </w:p>
    <w:p w:rsidR="006D3D46" w:rsidRDefault="006D3D46">
      <w:pPr>
        <w:spacing w:line="19" w:lineRule="exact"/>
        <w:rPr>
          <w:sz w:val="20"/>
          <w:szCs w:val="20"/>
        </w:rPr>
      </w:pPr>
    </w:p>
    <w:p w:rsidR="006D3D46" w:rsidRDefault="001A655F">
      <w:pPr>
        <w:numPr>
          <w:ilvl w:val="0"/>
          <w:numId w:val="4"/>
        </w:numPr>
        <w:tabs>
          <w:tab w:val="left" w:pos="500"/>
        </w:tabs>
        <w:spacing w:line="232" w:lineRule="auto"/>
        <w:ind w:left="260" w:right="4660" w:firstLine="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Права и обязанности работников столовой </w:t>
      </w:r>
      <w:r>
        <w:rPr>
          <w:rFonts w:eastAsia="Times New Roman"/>
          <w:sz w:val="24"/>
          <w:szCs w:val="24"/>
        </w:rPr>
        <w:t>Работники школьной столовой обязаны:</w:t>
      </w:r>
    </w:p>
    <w:p w:rsidR="006D3D46" w:rsidRDefault="006D3D46">
      <w:pPr>
        <w:spacing w:line="5" w:lineRule="exact"/>
        <w:rPr>
          <w:rFonts w:eastAsia="Times New Roman"/>
          <w:b/>
          <w:bCs/>
          <w:sz w:val="24"/>
          <w:szCs w:val="24"/>
        </w:rPr>
      </w:pPr>
    </w:p>
    <w:p w:rsidR="006D3D46" w:rsidRDefault="001A655F">
      <w:pPr>
        <w:spacing w:line="237" w:lineRule="auto"/>
        <w:ind w:left="540" w:hanging="283"/>
        <w:rPr>
          <w:rFonts w:eastAsia="Times New Roman"/>
          <w:b/>
          <w:bCs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обеспечить своевременное и качественное приготовление пищи для учащихся и работников Учрежде</w:t>
      </w:r>
      <w:r>
        <w:rPr>
          <w:rFonts w:eastAsia="Times New Roman"/>
          <w:sz w:val="24"/>
          <w:szCs w:val="24"/>
        </w:rPr>
        <w:t>ния;</w:t>
      </w:r>
    </w:p>
    <w:p w:rsidR="006D3D46" w:rsidRDefault="006D3D46">
      <w:pPr>
        <w:spacing w:line="5" w:lineRule="exact"/>
        <w:rPr>
          <w:rFonts w:eastAsia="Times New Roman"/>
          <w:b/>
          <w:bCs/>
          <w:sz w:val="24"/>
          <w:szCs w:val="24"/>
        </w:rPr>
      </w:pPr>
    </w:p>
    <w:p w:rsidR="006D3D46" w:rsidRDefault="001A655F">
      <w:pPr>
        <w:spacing w:line="244" w:lineRule="auto"/>
        <w:ind w:left="260" w:right="800"/>
        <w:rPr>
          <w:rFonts w:eastAsia="Times New Roman"/>
          <w:b/>
          <w:bCs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информировать учащихся и работников Учреждения о ежедневном рационе блюд; </w:t>
      </w: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обеспечить ежедневное снятие проб на качество приготовляемой пищи; </w:t>
      </w: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обеспечивать сохранность, размещение и хранение оборудования;</w:t>
      </w:r>
    </w:p>
    <w:p w:rsidR="006D3D46" w:rsidRDefault="001A655F">
      <w:pPr>
        <w:spacing w:line="238" w:lineRule="auto"/>
        <w:ind w:left="540" w:hanging="283"/>
        <w:rPr>
          <w:rFonts w:eastAsia="Times New Roman"/>
          <w:b/>
          <w:bCs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обеспечивать режим работы в соответстви</w:t>
      </w:r>
      <w:r>
        <w:rPr>
          <w:rFonts w:eastAsia="Times New Roman"/>
          <w:sz w:val="24"/>
          <w:szCs w:val="24"/>
        </w:rPr>
        <w:t>и с потребностями пользователей и работой Учреждения;</w:t>
      </w:r>
    </w:p>
    <w:p w:rsidR="006D3D46" w:rsidRDefault="006D3D46">
      <w:pPr>
        <w:spacing w:line="5" w:lineRule="exact"/>
        <w:rPr>
          <w:rFonts w:eastAsia="Times New Roman"/>
          <w:b/>
          <w:bCs/>
          <w:sz w:val="24"/>
          <w:szCs w:val="24"/>
        </w:rPr>
      </w:pPr>
    </w:p>
    <w:p w:rsidR="006D3D46" w:rsidRDefault="001A655F">
      <w:pPr>
        <w:spacing w:line="245" w:lineRule="auto"/>
        <w:ind w:left="260" w:right="1980"/>
        <w:rPr>
          <w:rFonts w:eastAsia="Times New Roman"/>
          <w:b/>
          <w:bCs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отчитываться в установленном порядке перед директором Учреждения; </w:t>
      </w: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своевременно проходить медосмотры, гигиеническое обучение; </w:t>
      </w: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повышать квалификацию.</w:t>
      </w:r>
    </w:p>
    <w:sectPr w:rsidR="006D3D46" w:rsidSect="006D3D46">
      <w:pgSz w:w="11900" w:h="16838"/>
      <w:pgMar w:top="556" w:right="566" w:bottom="1440" w:left="1440" w:header="0" w:footer="0" w:gutter="0"/>
      <w:cols w:space="720" w:equalWidth="0">
        <w:col w:w="99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EE3AA932"/>
    <w:lvl w:ilvl="0" w:tplc="8EFE2D42">
      <w:start w:val="1"/>
      <w:numFmt w:val="bullet"/>
      <w:lvlText w:val=""/>
      <w:lvlJc w:val="left"/>
    </w:lvl>
    <w:lvl w:ilvl="1" w:tplc="C150C31C">
      <w:numFmt w:val="decimal"/>
      <w:lvlText w:val=""/>
      <w:lvlJc w:val="left"/>
    </w:lvl>
    <w:lvl w:ilvl="2" w:tplc="8514DAA0">
      <w:numFmt w:val="decimal"/>
      <w:lvlText w:val=""/>
      <w:lvlJc w:val="left"/>
    </w:lvl>
    <w:lvl w:ilvl="3" w:tplc="E494939E">
      <w:numFmt w:val="decimal"/>
      <w:lvlText w:val=""/>
      <w:lvlJc w:val="left"/>
    </w:lvl>
    <w:lvl w:ilvl="4" w:tplc="8932CEB4">
      <w:numFmt w:val="decimal"/>
      <w:lvlText w:val=""/>
      <w:lvlJc w:val="left"/>
    </w:lvl>
    <w:lvl w:ilvl="5" w:tplc="583AFD3A">
      <w:numFmt w:val="decimal"/>
      <w:lvlText w:val=""/>
      <w:lvlJc w:val="left"/>
    </w:lvl>
    <w:lvl w:ilvl="6" w:tplc="61A46B48">
      <w:numFmt w:val="decimal"/>
      <w:lvlText w:val=""/>
      <w:lvlJc w:val="left"/>
    </w:lvl>
    <w:lvl w:ilvl="7" w:tplc="444EF656">
      <w:numFmt w:val="decimal"/>
      <w:lvlText w:val=""/>
      <w:lvlJc w:val="left"/>
    </w:lvl>
    <w:lvl w:ilvl="8" w:tplc="F5B23B08">
      <w:numFmt w:val="decimal"/>
      <w:lvlText w:val=""/>
      <w:lvlJc w:val="left"/>
    </w:lvl>
  </w:abstractNum>
  <w:abstractNum w:abstractNumId="1">
    <w:nsid w:val="00003D6C"/>
    <w:multiLevelType w:val="hybridMultilevel"/>
    <w:tmpl w:val="D7BCF67A"/>
    <w:lvl w:ilvl="0" w:tplc="62CA3B0E">
      <w:start w:val="4"/>
      <w:numFmt w:val="decimal"/>
      <w:lvlText w:val="%1."/>
      <w:lvlJc w:val="left"/>
    </w:lvl>
    <w:lvl w:ilvl="1" w:tplc="01464D4E">
      <w:numFmt w:val="decimal"/>
      <w:lvlText w:val=""/>
      <w:lvlJc w:val="left"/>
    </w:lvl>
    <w:lvl w:ilvl="2" w:tplc="18E44356">
      <w:numFmt w:val="decimal"/>
      <w:lvlText w:val=""/>
      <w:lvlJc w:val="left"/>
    </w:lvl>
    <w:lvl w:ilvl="3" w:tplc="C570CDD0">
      <w:numFmt w:val="decimal"/>
      <w:lvlText w:val=""/>
      <w:lvlJc w:val="left"/>
    </w:lvl>
    <w:lvl w:ilvl="4" w:tplc="1CF419AC">
      <w:numFmt w:val="decimal"/>
      <w:lvlText w:val=""/>
      <w:lvlJc w:val="left"/>
    </w:lvl>
    <w:lvl w:ilvl="5" w:tplc="3B26A6EE">
      <w:numFmt w:val="decimal"/>
      <w:lvlText w:val=""/>
      <w:lvlJc w:val="left"/>
    </w:lvl>
    <w:lvl w:ilvl="6" w:tplc="86364A0C">
      <w:numFmt w:val="decimal"/>
      <w:lvlText w:val=""/>
      <w:lvlJc w:val="left"/>
    </w:lvl>
    <w:lvl w:ilvl="7" w:tplc="46FCB988">
      <w:numFmt w:val="decimal"/>
      <w:lvlText w:val=""/>
      <w:lvlJc w:val="left"/>
    </w:lvl>
    <w:lvl w:ilvl="8" w:tplc="3586A622">
      <w:numFmt w:val="decimal"/>
      <w:lvlText w:val=""/>
      <w:lvlJc w:val="left"/>
    </w:lvl>
  </w:abstractNum>
  <w:abstractNum w:abstractNumId="2">
    <w:nsid w:val="00004AE1"/>
    <w:multiLevelType w:val="hybridMultilevel"/>
    <w:tmpl w:val="B456C028"/>
    <w:lvl w:ilvl="0" w:tplc="2E6086BE">
      <w:start w:val="1"/>
      <w:numFmt w:val="bullet"/>
      <w:lvlText w:val=""/>
      <w:lvlJc w:val="left"/>
    </w:lvl>
    <w:lvl w:ilvl="1" w:tplc="98BA99CE">
      <w:numFmt w:val="decimal"/>
      <w:lvlText w:val=""/>
      <w:lvlJc w:val="left"/>
    </w:lvl>
    <w:lvl w:ilvl="2" w:tplc="0C486BB0">
      <w:numFmt w:val="decimal"/>
      <w:lvlText w:val=""/>
      <w:lvlJc w:val="left"/>
    </w:lvl>
    <w:lvl w:ilvl="3" w:tplc="D012CCF8">
      <w:numFmt w:val="decimal"/>
      <w:lvlText w:val=""/>
      <w:lvlJc w:val="left"/>
    </w:lvl>
    <w:lvl w:ilvl="4" w:tplc="C2A4CAAA">
      <w:numFmt w:val="decimal"/>
      <w:lvlText w:val=""/>
      <w:lvlJc w:val="left"/>
    </w:lvl>
    <w:lvl w:ilvl="5" w:tplc="86F6165A">
      <w:numFmt w:val="decimal"/>
      <w:lvlText w:val=""/>
      <w:lvlJc w:val="left"/>
    </w:lvl>
    <w:lvl w:ilvl="6" w:tplc="EB1046B4">
      <w:numFmt w:val="decimal"/>
      <w:lvlText w:val=""/>
      <w:lvlJc w:val="left"/>
    </w:lvl>
    <w:lvl w:ilvl="7" w:tplc="F8624F38">
      <w:numFmt w:val="decimal"/>
      <w:lvlText w:val=""/>
      <w:lvlJc w:val="left"/>
    </w:lvl>
    <w:lvl w:ilvl="8" w:tplc="9DF660E6">
      <w:numFmt w:val="decimal"/>
      <w:lvlText w:val=""/>
      <w:lvlJc w:val="left"/>
    </w:lvl>
  </w:abstractNum>
  <w:abstractNum w:abstractNumId="3">
    <w:nsid w:val="000072AE"/>
    <w:multiLevelType w:val="hybridMultilevel"/>
    <w:tmpl w:val="24EA82A6"/>
    <w:lvl w:ilvl="0" w:tplc="78B88C92">
      <w:start w:val="5"/>
      <w:numFmt w:val="decimal"/>
      <w:lvlText w:val="%1."/>
      <w:lvlJc w:val="left"/>
    </w:lvl>
    <w:lvl w:ilvl="1" w:tplc="2C5874B8">
      <w:numFmt w:val="decimal"/>
      <w:lvlText w:val=""/>
      <w:lvlJc w:val="left"/>
    </w:lvl>
    <w:lvl w:ilvl="2" w:tplc="5C9C3E3C">
      <w:numFmt w:val="decimal"/>
      <w:lvlText w:val=""/>
      <w:lvlJc w:val="left"/>
    </w:lvl>
    <w:lvl w:ilvl="3" w:tplc="D69844CA">
      <w:numFmt w:val="decimal"/>
      <w:lvlText w:val=""/>
      <w:lvlJc w:val="left"/>
    </w:lvl>
    <w:lvl w:ilvl="4" w:tplc="5136D6CE">
      <w:numFmt w:val="decimal"/>
      <w:lvlText w:val=""/>
      <w:lvlJc w:val="left"/>
    </w:lvl>
    <w:lvl w:ilvl="5" w:tplc="14DA62D0">
      <w:numFmt w:val="decimal"/>
      <w:lvlText w:val=""/>
      <w:lvlJc w:val="left"/>
    </w:lvl>
    <w:lvl w:ilvl="6" w:tplc="35B85C02">
      <w:numFmt w:val="decimal"/>
      <w:lvlText w:val=""/>
      <w:lvlJc w:val="left"/>
    </w:lvl>
    <w:lvl w:ilvl="7" w:tplc="29F27FDC">
      <w:numFmt w:val="decimal"/>
      <w:lvlText w:val=""/>
      <w:lvlJc w:val="left"/>
    </w:lvl>
    <w:lvl w:ilvl="8" w:tplc="957C24CC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D3D46"/>
    <w:rsid w:val="001A655F"/>
    <w:rsid w:val="006D3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65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65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&#1054;&#1083;&#1100;&#1075;&#1072;\Downloads\media\image1.jp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Ольга</cp:lastModifiedBy>
  <cp:revision>2</cp:revision>
  <dcterms:created xsi:type="dcterms:W3CDTF">2018-10-30T17:47:00Z</dcterms:created>
  <dcterms:modified xsi:type="dcterms:W3CDTF">2018-10-30T17:17:00Z</dcterms:modified>
</cp:coreProperties>
</file>